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2898" w14:textId="77777777" w:rsidR="00386BB3" w:rsidRPr="00E27129" w:rsidRDefault="00386BB3" w:rsidP="00386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Bystrzyca Kłodzka, dnia……………..</w:t>
      </w:r>
    </w:p>
    <w:p w14:paraId="7AEB4860" w14:textId="77777777" w:rsidR="00386BB3" w:rsidRPr="00E27129" w:rsidRDefault="00386BB3" w:rsidP="00386BB3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…………….…………………….</w:t>
      </w:r>
    </w:p>
    <w:p w14:paraId="2F448024" w14:textId="77777777" w:rsidR="00386BB3" w:rsidRPr="00E27129" w:rsidRDefault="00386BB3" w:rsidP="00386BB3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dres zamieszkania ……………………………….</w:t>
      </w:r>
    </w:p>
    <w:p w14:paraId="71F4A2E4" w14:textId="77777777" w:rsidR="00386BB3" w:rsidRPr="00E27129" w:rsidRDefault="00386BB3" w:rsidP="00386BB3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……………………………………………………..</w:t>
      </w:r>
    </w:p>
    <w:p w14:paraId="5119FF69" w14:textId="77777777" w:rsidR="00386BB3" w:rsidRPr="00E27129" w:rsidRDefault="00386BB3" w:rsidP="00386BB3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 telefonu  ………………………………………..               </w:t>
      </w:r>
    </w:p>
    <w:p w14:paraId="6D683F46" w14:textId="77777777" w:rsidR="00386BB3" w:rsidRPr="00E27129" w:rsidRDefault="00386BB3" w:rsidP="00386BB3">
      <w:pPr>
        <w:spacing w:before="24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PESEL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/NIP.</w:t>
      </w: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………………………………………..               </w:t>
      </w:r>
      <w:r w:rsidRPr="00E271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Powiatowy Lekarz Weterynarii  </w:t>
      </w:r>
    </w:p>
    <w:p w14:paraId="5350625B" w14:textId="77777777" w:rsidR="00386BB3" w:rsidRPr="00E27129" w:rsidRDefault="00386BB3" w:rsidP="00386BB3">
      <w:pPr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271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Kłodzku z/s w Bystrzycy Kłodzkiej</w:t>
      </w:r>
    </w:p>
    <w:p w14:paraId="4DDA15B3" w14:textId="77777777" w:rsidR="00386BB3" w:rsidRPr="00E27129" w:rsidRDefault="00386BB3" w:rsidP="00386BB3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271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ul. Kłodzka 12</w:t>
      </w:r>
    </w:p>
    <w:p w14:paraId="427F494C" w14:textId="77777777" w:rsidR="00386BB3" w:rsidRPr="005E5431" w:rsidRDefault="00386BB3" w:rsidP="00386BB3">
      <w:pPr>
        <w:spacing w:line="36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71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57-500 Bystrzyca Kłodzka</w:t>
      </w:r>
    </w:p>
    <w:p w14:paraId="59721155" w14:textId="2CDED00D" w:rsidR="00051C91" w:rsidRPr="00AD54F3" w:rsidRDefault="00051C91" w:rsidP="00AD54F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AD54F3">
        <w:rPr>
          <w:b/>
          <w:bCs/>
          <w:color w:val="000000"/>
        </w:rPr>
        <w:t>WNIOSEK</w:t>
      </w:r>
    </w:p>
    <w:p w14:paraId="0FCE117E" w14:textId="72A1BBC1" w:rsidR="00AD54F3" w:rsidRDefault="00051C91" w:rsidP="00AD54F3">
      <w:pPr>
        <w:pStyle w:val="NormalnyWeb"/>
        <w:spacing w:before="0" w:beforeAutospacing="0" w:line="276" w:lineRule="auto"/>
        <w:jc w:val="center"/>
        <w:rPr>
          <w:color w:val="000000"/>
        </w:rPr>
      </w:pPr>
      <w:r w:rsidRPr="00AD54F3">
        <w:rPr>
          <w:b/>
          <w:bCs/>
          <w:color w:val="000000"/>
        </w:rPr>
        <w:t>o rejestracj</w:t>
      </w:r>
      <w:r w:rsidR="00AD54F3" w:rsidRPr="00AD54F3">
        <w:rPr>
          <w:b/>
          <w:bCs/>
          <w:color w:val="000000"/>
        </w:rPr>
        <w:t>ę</w:t>
      </w:r>
      <w:r w:rsidRPr="00AD54F3">
        <w:rPr>
          <w:b/>
          <w:bCs/>
          <w:color w:val="000000"/>
        </w:rPr>
        <w:t xml:space="preserve"> zakładu</w:t>
      </w:r>
    </w:p>
    <w:p w14:paraId="080FDA46" w14:textId="5076570E" w:rsidR="00051C91" w:rsidRPr="00051C91" w:rsidRDefault="00051C91" w:rsidP="00051C91">
      <w:pPr>
        <w:pStyle w:val="NormalnyWeb"/>
        <w:spacing w:line="276" w:lineRule="auto"/>
        <w:jc w:val="both"/>
        <w:rPr>
          <w:color w:val="000000"/>
        </w:rPr>
      </w:pPr>
      <w:r w:rsidRPr="00051C91">
        <w:rPr>
          <w:color w:val="000000"/>
        </w:rPr>
        <w:t xml:space="preserve">zgodnie z art. 84 Rozporządzenia Parlamentu Europejskiego i Rady (UE) 2016/429 </w:t>
      </w:r>
      <w:r w:rsidR="00AD54F3">
        <w:rPr>
          <w:color w:val="000000"/>
        </w:rPr>
        <w:br/>
      </w:r>
      <w:r w:rsidRPr="00051C91">
        <w:rPr>
          <w:color w:val="000000"/>
        </w:rPr>
        <w:t xml:space="preserve">z dnia 9 marca 2016 r. w sprawie przenośnych chorób zwierząt oraz zmieniające </w:t>
      </w:r>
      <w:r>
        <w:rPr>
          <w:color w:val="000000"/>
        </w:rPr>
        <w:br/>
      </w:r>
      <w:r w:rsidRPr="00051C91">
        <w:rPr>
          <w:color w:val="000000"/>
        </w:rPr>
        <w:t xml:space="preserve">i uchylające niektóre akty w dziedzinie zdrowia zwierząt (Prawo o zdrowiu zwierząt) </w:t>
      </w:r>
      <w:r>
        <w:rPr>
          <w:color w:val="000000"/>
        </w:rPr>
        <w:br/>
      </w:r>
      <w:r w:rsidRPr="00051C91">
        <w:rPr>
          <w:color w:val="000000"/>
        </w:rPr>
        <w:t xml:space="preserve">(Dz. </w:t>
      </w:r>
      <w:proofErr w:type="spellStart"/>
      <w:r w:rsidRPr="00051C91">
        <w:rPr>
          <w:color w:val="000000"/>
        </w:rPr>
        <w:t>Urz.UE.L</w:t>
      </w:r>
      <w:proofErr w:type="spellEnd"/>
      <w:r w:rsidRPr="00051C91">
        <w:rPr>
          <w:color w:val="000000"/>
        </w:rPr>
        <w:t xml:space="preserve"> Nr 84, str. 1)</w:t>
      </w:r>
    </w:p>
    <w:p w14:paraId="63357496" w14:textId="77777777" w:rsidR="00051C91" w:rsidRPr="00051C91" w:rsidRDefault="00051C91" w:rsidP="00051C91">
      <w:pPr>
        <w:pStyle w:val="NormalnyWeb"/>
        <w:spacing w:line="360" w:lineRule="auto"/>
        <w:rPr>
          <w:color w:val="000000"/>
        </w:rPr>
      </w:pPr>
      <w:r w:rsidRPr="00051C91">
        <w:rPr>
          <w:color w:val="000000"/>
        </w:rPr>
        <w:t>a) imię i nazwisko lub nazwa oraz adres podmiotu prowadzącego zakład;</w:t>
      </w:r>
    </w:p>
    <w:p w14:paraId="6B0F59FB" w14:textId="50AE94C4" w:rsidR="00051C91" w:rsidRDefault="00051C91" w:rsidP="00051C91">
      <w:pPr>
        <w:pStyle w:val="NormalnyWeb"/>
        <w:spacing w:line="360" w:lineRule="auto"/>
        <w:rPr>
          <w:color w:val="000000"/>
        </w:rPr>
      </w:pPr>
      <w:r w:rsidRPr="00051C9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br/>
      </w:r>
      <w:r w:rsidRPr="00051C91">
        <w:rPr>
          <w:color w:val="000000"/>
        </w:rPr>
        <w:t>b) położenie zakładu i opis jego obiektów;</w:t>
      </w:r>
    </w:p>
    <w:p w14:paraId="1A50F043" w14:textId="2E1E04E5" w:rsidR="00051C91" w:rsidRPr="00051C91" w:rsidRDefault="00051C91" w:rsidP="00051C91">
      <w:pPr>
        <w:pStyle w:val="NormalnyWeb"/>
        <w:spacing w:line="360" w:lineRule="auto"/>
        <w:rPr>
          <w:color w:val="000000"/>
        </w:rPr>
      </w:pPr>
      <w:r w:rsidRPr="00051C9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0B62E" w14:textId="1ADD71FA" w:rsidR="00051C91" w:rsidRPr="00051C91" w:rsidRDefault="00051C91" w:rsidP="00051C91">
      <w:pPr>
        <w:pStyle w:val="NormalnyWeb"/>
        <w:spacing w:line="276" w:lineRule="auto"/>
        <w:jc w:val="both"/>
        <w:rPr>
          <w:color w:val="000000"/>
        </w:rPr>
      </w:pPr>
      <w:r w:rsidRPr="00051C91">
        <w:rPr>
          <w:color w:val="000000"/>
        </w:rPr>
        <w:t xml:space="preserve">c) kategorie, gatunki, liczbę lub ilości utrzymywanych zwierząt lądowych lub materiału biologicznego, które podmioty te zamierzają odpowiednio utrzymywać lub przetrzymywać </w:t>
      </w:r>
      <w:r>
        <w:rPr>
          <w:color w:val="000000"/>
        </w:rPr>
        <w:br/>
      </w:r>
      <w:r w:rsidRPr="00051C91">
        <w:rPr>
          <w:color w:val="000000"/>
        </w:rPr>
        <w:t>w zakładzie, oraz potencjał zakładu;</w:t>
      </w:r>
    </w:p>
    <w:p w14:paraId="51A9E0E5" w14:textId="77777777" w:rsidR="00051C91" w:rsidRPr="00051C91" w:rsidRDefault="00051C91" w:rsidP="00051C91">
      <w:pPr>
        <w:pStyle w:val="NormalnyWeb"/>
        <w:spacing w:line="360" w:lineRule="auto"/>
        <w:rPr>
          <w:color w:val="000000"/>
        </w:rPr>
      </w:pPr>
      <w:r w:rsidRPr="00051C9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59764" w14:textId="77777777" w:rsidR="00051C91" w:rsidRPr="00051C91" w:rsidRDefault="00051C91" w:rsidP="00B57FD8">
      <w:pPr>
        <w:pStyle w:val="NormalnyWeb"/>
        <w:spacing w:after="0" w:afterAutospacing="0" w:line="360" w:lineRule="auto"/>
        <w:rPr>
          <w:color w:val="000000"/>
        </w:rPr>
      </w:pPr>
      <w:r w:rsidRPr="00051C91">
        <w:rPr>
          <w:color w:val="000000"/>
        </w:rPr>
        <w:lastRenderedPageBreak/>
        <w:t>d) rodzaj zakładu;</w:t>
      </w:r>
    </w:p>
    <w:p w14:paraId="262DCE3E" w14:textId="77777777" w:rsidR="00051C91" w:rsidRPr="00051C91" w:rsidRDefault="00051C91" w:rsidP="00B57FD8">
      <w:pPr>
        <w:pStyle w:val="NormalnyWeb"/>
        <w:spacing w:before="0" w:beforeAutospacing="0" w:line="360" w:lineRule="auto"/>
        <w:rPr>
          <w:color w:val="000000"/>
        </w:rPr>
      </w:pPr>
      <w:r w:rsidRPr="00051C91">
        <w:rPr>
          <w:color w:val="000000"/>
        </w:rPr>
        <w:t>…………………………………………………………………………………………………</w:t>
      </w:r>
    </w:p>
    <w:p w14:paraId="464DDE30" w14:textId="77777777" w:rsidR="00051C91" w:rsidRPr="00051C91" w:rsidRDefault="00051C91" w:rsidP="00051C91">
      <w:pPr>
        <w:pStyle w:val="NormalnyWeb"/>
        <w:spacing w:line="360" w:lineRule="auto"/>
        <w:jc w:val="both"/>
        <w:rPr>
          <w:color w:val="000000"/>
        </w:rPr>
      </w:pPr>
      <w:r w:rsidRPr="00051C91">
        <w:rPr>
          <w:color w:val="000000"/>
        </w:rPr>
        <w:t>e) inne kwestie dotyczące zakładu, które są istotne dla ustalenia stwarzanego przez niego ryzyka</w:t>
      </w:r>
    </w:p>
    <w:p w14:paraId="39BC2FFB" w14:textId="135EDA52" w:rsidR="00051C91" w:rsidRPr="00051C91" w:rsidRDefault="00051C91" w:rsidP="00051C91">
      <w:pPr>
        <w:pStyle w:val="NormalnyWeb"/>
        <w:spacing w:line="360" w:lineRule="auto"/>
        <w:rPr>
          <w:color w:val="000000"/>
        </w:rPr>
      </w:pPr>
      <w:r w:rsidRPr="00051C91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7EC790" w14:textId="07C0514E" w:rsidR="00AA088A" w:rsidRPr="00051C91" w:rsidRDefault="00051C91" w:rsidP="00AA088A">
      <w:pPr>
        <w:pStyle w:val="NormalnyWeb"/>
        <w:spacing w:line="360" w:lineRule="auto"/>
        <w:jc w:val="both"/>
        <w:rPr>
          <w:color w:val="000000"/>
        </w:rPr>
      </w:pPr>
      <w:r w:rsidRPr="00051C91">
        <w:rPr>
          <w:color w:val="000000"/>
        </w:rPr>
        <w:t xml:space="preserve">Podmioty prowadzące zakłady, o których mowa w ust. 1, powiadamiają właściwy organ o: </w:t>
      </w:r>
      <w:r>
        <w:rPr>
          <w:color w:val="000000"/>
        </w:rPr>
        <w:br/>
      </w:r>
      <w:r w:rsidRPr="00051C91">
        <w:rPr>
          <w:color w:val="000000"/>
        </w:rPr>
        <w:t>a) wszelkich zmianach w danym zakładzie dotyczących kwestii, o których mowa w ust. 1 lit. b); b) każdym zaprzestaniu działalności przez dany podmiot lub zakład.</w:t>
      </w:r>
    </w:p>
    <w:p w14:paraId="2440D281" w14:textId="77777777" w:rsidR="00051C91" w:rsidRDefault="00051C91" w:rsidP="00AA088A">
      <w:pPr>
        <w:pStyle w:val="NormalnyWeb"/>
        <w:spacing w:after="0" w:afterAutospacing="0" w:line="360" w:lineRule="auto"/>
        <w:jc w:val="right"/>
        <w:rPr>
          <w:color w:val="000000"/>
        </w:rPr>
      </w:pPr>
      <w:r w:rsidRPr="00051C91">
        <w:rPr>
          <w:color w:val="000000"/>
        </w:rPr>
        <w:t>…………………………………………</w:t>
      </w:r>
    </w:p>
    <w:p w14:paraId="65D85EC6" w14:textId="6BE193B5" w:rsidR="00051C91" w:rsidRPr="00051C91" w:rsidRDefault="00147F84" w:rsidP="00B57FD8">
      <w:pPr>
        <w:pStyle w:val="NormalnyWeb"/>
        <w:spacing w:before="0" w:beforeAutospacing="0" w:line="360" w:lineRule="auto"/>
        <w:jc w:val="right"/>
        <w:rPr>
          <w:color w:val="000000"/>
        </w:rPr>
      </w:pPr>
      <w:r>
        <w:rPr>
          <w:color w:val="000000"/>
        </w:rPr>
        <w:t xml:space="preserve">data i </w:t>
      </w:r>
      <w:r w:rsidR="00AA088A">
        <w:rPr>
          <w:color w:val="000000"/>
        </w:rPr>
        <w:t>podpis wnioskodawcy</w:t>
      </w:r>
      <w:r w:rsidR="00051C91">
        <w:rPr>
          <w:color w:val="000000"/>
        </w:rPr>
        <w:t xml:space="preserve">                                                       </w:t>
      </w:r>
    </w:p>
    <w:p w14:paraId="5B67D108" w14:textId="77777777" w:rsidR="00AA088A" w:rsidRPr="00DA6C08" w:rsidRDefault="00AA088A" w:rsidP="00AA088A">
      <w:pPr>
        <w:jc w:val="center"/>
        <w:rPr>
          <w:b/>
          <w:sz w:val="20"/>
          <w:szCs w:val="20"/>
        </w:rPr>
      </w:pPr>
      <w:r w:rsidRPr="00DA6C08">
        <w:rPr>
          <w:b/>
          <w:sz w:val="20"/>
          <w:szCs w:val="20"/>
        </w:rPr>
        <w:t>Klauzula informacyjna (KPA)</w:t>
      </w:r>
    </w:p>
    <w:p w14:paraId="38CB01D7" w14:textId="77777777" w:rsidR="00AA088A" w:rsidRPr="00DA6C08" w:rsidRDefault="00AA088A" w:rsidP="00AA088A">
      <w:pPr>
        <w:spacing w:after="0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 w:rsidRPr="00DA6C08">
        <w:rPr>
          <w:sz w:val="20"/>
          <w:szCs w:val="20"/>
        </w:rPr>
        <w:br/>
        <w:t>o ochronie danych – RODO), informujemy, że:</w:t>
      </w:r>
    </w:p>
    <w:p w14:paraId="5F125817" w14:textId="77777777" w:rsidR="00AA088A" w:rsidRPr="00DA6C08" w:rsidRDefault="00AA088A" w:rsidP="00AA088A">
      <w:pPr>
        <w:pStyle w:val="Akapitzlist"/>
        <w:numPr>
          <w:ilvl w:val="0"/>
          <w:numId w:val="2"/>
        </w:numPr>
        <w:spacing w:after="160" w:line="259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Administratorem Państwa danych osobowych jest Powiatowy Lekarz Weterynarii w Kłodzku z siedzibą </w:t>
      </w:r>
      <w:r w:rsidRPr="00DA6C08">
        <w:rPr>
          <w:sz w:val="20"/>
          <w:szCs w:val="20"/>
        </w:rPr>
        <w:br/>
        <w:t>w Bystrzycy Kłodzkiej, ul. Kłodzka 12, 57-500 Bystrzyca Kłodzka;</w:t>
      </w:r>
    </w:p>
    <w:p w14:paraId="5DCA5307" w14:textId="77777777" w:rsidR="00AA088A" w:rsidRPr="00DA6C08" w:rsidRDefault="00AA088A" w:rsidP="00AA088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Z Administratorem można się kontaktować:</w:t>
      </w:r>
    </w:p>
    <w:p w14:paraId="35E02A3B" w14:textId="77777777" w:rsidR="00AA088A" w:rsidRPr="00DA6C08" w:rsidRDefault="00AA088A" w:rsidP="00AA088A">
      <w:pPr>
        <w:pStyle w:val="Akapitzlist"/>
        <w:numPr>
          <w:ilvl w:val="0"/>
          <w:numId w:val="4"/>
        </w:numPr>
        <w:spacing w:after="0"/>
        <w:ind w:left="851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telefonicznie pod numerem: 74 867 36 63</w:t>
      </w:r>
    </w:p>
    <w:p w14:paraId="73C0E87B" w14:textId="77777777" w:rsidR="00AA088A" w:rsidRPr="00DA6C08" w:rsidRDefault="00AA088A" w:rsidP="00AA088A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cstheme="minorHAnsi"/>
          <w:sz w:val="20"/>
          <w:szCs w:val="20"/>
        </w:rPr>
      </w:pPr>
      <w:r w:rsidRPr="00DA6C08">
        <w:rPr>
          <w:sz w:val="20"/>
          <w:szCs w:val="20"/>
        </w:rPr>
        <w:t xml:space="preserve">mailowo na adres skrzynki: </w:t>
      </w:r>
      <w:r w:rsidRPr="00DA6C08">
        <w:rPr>
          <w:rFonts w:cstheme="minorHAnsi"/>
          <w:sz w:val="20"/>
          <w:szCs w:val="20"/>
        </w:rPr>
        <w:t>klodzko@wroc.wiw.gov.pl</w:t>
      </w:r>
    </w:p>
    <w:p w14:paraId="4AA3A8B9" w14:textId="77777777" w:rsidR="00AA088A" w:rsidRPr="00DA6C08" w:rsidRDefault="00AA088A" w:rsidP="00AA088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Powołany inspektor ochrony danych: Rafał Guzik; kontakt: abi@vp.pl</w:t>
      </w:r>
    </w:p>
    <w:p w14:paraId="038CACBC" w14:textId="77777777" w:rsidR="00AA088A" w:rsidRPr="00DA6C08" w:rsidRDefault="00AA088A" w:rsidP="00AA088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na Administratorze na podstawie art. 6 ust. 1 lit. c RODO w związku z przepisami Kodeksu postępowania administracyjnego;</w:t>
      </w:r>
    </w:p>
    <w:p w14:paraId="46CB4E83" w14:textId="77777777" w:rsidR="00AA088A" w:rsidRPr="00DA6C08" w:rsidRDefault="00AA088A" w:rsidP="00AA088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008FC37F" w14:textId="77777777" w:rsidR="00AA088A" w:rsidRPr="00DA6C08" w:rsidRDefault="00AA088A" w:rsidP="00AA088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DA6C08"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264B92B0" w14:textId="77777777" w:rsidR="00AA088A" w:rsidRPr="00DA6C08" w:rsidRDefault="00AA088A" w:rsidP="00AA088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DA6C08">
        <w:rPr>
          <w:sz w:val="20"/>
          <w:szCs w:val="20"/>
        </w:rPr>
        <w:br/>
        <w:t>w szczególności na podstawie przepisów o narodowym zasobie archiwalnym i archiwach.</w:t>
      </w:r>
    </w:p>
    <w:p w14:paraId="3C474294" w14:textId="77777777" w:rsidR="00AA088A" w:rsidRPr="00DA6C08" w:rsidRDefault="00AA088A" w:rsidP="00AA088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14D2088A" w14:textId="77777777" w:rsidR="00AA088A" w:rsidRPr="00DA6C08" w:rsidRDefault="00AA088A" w:rsidP="00AA088A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0908DDE3" w14:textId="47A2DDB5" w:rsidR="00E27129" w:rsidRPr="00B57FD8" w:rsidRDefault="00AA088A" w:rsidP="00B57FD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Państwa dane osobowe nie będą przetwarzane w sposób zautomatyzowany ani poddane profilowaniu.</w:t>
      </w:r>
    </w:p>
    <w:sectPr w:rsidR="00E27129" w:rsidRPr="00B5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055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083738">
    <w:abstractNumId w:val="3"/>
  </w:num>
  <w:num w:numId="3" w16cid:durableId="781191451">
    <w:abstractNumId w:val="1"/>
  </w:num>
  <w:num w:numId="4" w16cid:durableId="195783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1"/>
    <w:rsid w:val="00051C91"/>
    <w:rsid w:val="00147F84"/>
    <w:rsid w:val="001B70E6"/>
    <w:rsid w:val="001B7DDE"/>
    <w:rsid w:val="002C2AE5"/>
    <w:rsid w:val="003467C2"/>
    <w:rsid w:val="00386BB3"/>
    <w:rsid w:val="003E137D"/>
    <w:rsid w:val="005F178F"/>
    <w:rsid w:val="007160FA"/>
    <w:rsid w:val="008A7B6D"/>
    <w:rsid w:val="008A7F0D"/>
    <w:rsid w:val="009540A6"/>
    <w:rsid w:val="00A209F9"/>
    <w:rsid w:val="00AA088A"/>
    <w:rsid w:val="00AD54F3"/>
    <w:rsid w:val="00B57FD8"/>
    <w:rsid w:val="00CF6C45"/>
    <w:rsid w:val="00E27129"/>
    <w:rsid w:val="00F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22E5"/>
  <w15:chartTrackingRefBased/>
  <w15:docId w15:val="{1956A8C5-B7E4-4B00-A7DE-AAEC1B47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A088A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5</cp:revision>
  <cp:lastPrinted>2024-07-22T07:29:00Z</cp:lastPrinted>
  <dcterms:created xsi:type="dcterms:W3CDTF">2024-07-22T07:08:00Z</dcterms:created>
  <dcterms:modified xsi:type="dcterms:W3CDTF">2024-07-24T08:43:00Z</dcterms:modified>
</cp:coreProperties>
</file>